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9C7" w:rsidRDefault="00ED79C7" w:rsidP="00DE6DE1">
      <w:pPr>
        <w:pStyle w:val="Titul1"/>
        <w:spacing w:after="0"/>
      </w:pPr>
    </w:p>
    <w:p w:rsidR="00ED79C7" w:rsidRDefault="00ED79C7" w:rsidP="00DE6DE1">
      <w:pPr>
        <w:pStyle w:val="Titul1"/>
        <w:spacing w:after="0"/>
      </w:pPr>
    </w:p>
    <w:p w:rsidR="00DE6DE1" w:rsidRDefault="00F422D3" w:rsidP="00DE6DE1">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rsidR="00F422D3" w:rsidRDefault="00F422D3" w:rsidP="00B42F40">
      <w:pPr>
        <w:pStyle w:val="Titul2"/>
      </w:pPr>
      <w:r>
        <w:t xml:space="preserve">Název zakázky: </w:t>
      </w:r>
    </w:p>
    <w:p w:rsidR="002B1C6F" w:rsidRDefault="002B1C6F" w:rsidP="002B1C6F">
      <w:pPr>
        <w:pStyle w:val="Titul2"/>
      </w:pPr>
      <w:r>
        <w:t>Soubor staveb:</w:t>
      </w:r>
    </w:p>
    <w:p w:rsidR="002B1C6F" w:rsidRDefault="002B1C6F" w:rsidP="002B1C6F">
      <w:pPr>
        <w:pStyle w:val="Odstavecseseznamem"/>
        <w:numPr>
          <w:ilvl w:val="0"/>
          <w:numId w:val="32"/>
        </w:numPr>
        <w:spacing w:after="0" w:line="240" w:lineRule="auto"/>
        <w:rPr>
          <w:rFonts w:asciiTheme="majorHAnsi" w:hAnsiTheme="majorHAnsi"/>
          <w:b/>
          <w:sz w:val="28"/>
          <w:szCs w:val="32"/>
        </w:rPr>
      </w:pPr>
      <w:r>
        <w:rPr>
          <w:rFonts w:asciiTheme="majorHAnsi" w:hAnsiTheme="majorHAnsi"/>
          <w:b/>
          <w:sz w:val="28"/>
          <w:szCs w:val="32"/>
        </w:rPr>
        <w:t>„Doplnění závor na PZS (P7638) v km 20,126 trati Olomouc – Drahanovice“</w:t>
      </w:r>
    </w:p>
    <w:p w:rsidR="002B1C6F" w:rsidRDefault="002B1C6F" w:rsidP="002B1C6F">
      <w:pPr>
        <w:pStyle w:val="Odstavecseseznamem"/>
        <w:numPr>
          <w:ilvl w:val="0"/>
          <w:numId w:val="32"/>
        </w:numPr>
        <w:spacing w:after="0" w:line="240" w:lineRule="auto"/>
        <w:rPr>
          <w:rFonts w:asciiTheme="majorHAnsi" w:hAnsiTheme="majorHAnsi"/>
          <w:b/>
          <w:sz w:val="28"/>
          <w:szCs w:val="32"/>
        </w:rPr>
      </w:pPr>
      <w:r>
        <w:rPr>
          <w:rFonts w:asciiTheme="majorHAnsi" w:hAnsiTheme="majorHAnsi"/>
          <w:b/>
          <w:sz w:val="28"/>
          <w:szCs w:val="32"/>
        </w:rPr>
        <w:t>„Doplnění závor na PZS (P7642) v km 23,538 trati Olomouc – Drahanovice“</w:t>
      </w:r>
    </w:p>
    <w:p w:rsidR="002B1C6F" w:rsidRDefault="002B1C6F" w:rsidP="002B1C6F">
      <w:pPr>
        <w:pStyle w:val="Odstavecseseznamem"/>
        <w:numPr>
          <w:ilvl w:val="0"/>
          <w:numId w:val="32"/>
        </w:numPr>
        <w:spacing w:after="0" w:line="240" w:lineRule="auto"/>
        <w:rPr>
          <w:rFonts w:asciiTheme="majorHAnsi" w:hAnsiTheme="majorHAnsi"/>
          <w:b/>
          <w:sz w:val="28"/>
          <w:szCs w:val="32"/>
        </w:rPr>
      </w:pPr>
      <w:r>
        <w:rPr>
          <w:rFonts w:asciiTheme="majorHAnsi" w:hAnsiTheme="majorHAnsi"/>
          <w:b/>
          <w:sz w:val="28"/>
          <w:szCs w:val="32"/>
        </w:rPr>
        <w:t>„Doplnění závor na PZS (P7643) v km 24,554 trati Olomouc – Drahanovice“</w:t>
      </w:r>
    </w:p>
    <w:p w:rsidR="002B1C6F" w:rsidRPr="002B1C6F" w:rsidRDefault="002B1C6F" w:rsidP="002B1C6F">
      <w:pPr>
        <w:pStyle w:val="Odstavecseseznamem"/>
        <w:numPr>
          <w:ilvl w:val="0"/>
          <w:numId w:val="32"/>
        </w:numPr>
        <w:spacing w:after="0" w:line="240" w:lineRule="auto"/>
        <w:rPr>
          <w:rFonts w:asciiTheme="majorHAnsi" w:hAnsiTheme="majorHAnsi"/>
          <w:b/>
          <w:sz w:val="28"/>
          <w:szCs w:val="32"/>
        </w:rPr>
      </w:pPr>
      <w:r w:rsidRPr="002B1C6F">
        <w:rPr>
          <w:rFonts w:asciiTheme="majorHAnsi" w:hAnsiTheme="majorHAnsi"/>
          <w:b/>
          <w:sz w:val="28"/>
          <w:szCs w:val="32"/>
        </w:rPr>
        <w:t>„Doplnění závor na PZS (P7647) v km 27,576 trati Olomouc – Drahanovice“</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1308B2">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6619EE" w:rsidP="00F91101">
      <w:pPr>
        <w:spacing w:after="120"/>
        <w:ind w:left="567"/>
        <w:jc w:val="both"/>
        <w:rPr>
          <w:rFonts w:ascii="Verdana" w:hAnsi="Verdana" w:cs="Calibri"/>
        </w:rPr>
      </w:pPr>
      <w:r>
        <w:t>Mgr. Michal Maier</w:t>
      </w:r>
      <w:r w:rsidR="00F91101" w:rsidRPr="005C7EED">
        <w:rPr>
          <w:rFonts w:ascii="Verdana" w:hAnsi="Verdana" w:cs="Calibri"/>
        </w:rPr>
        <w:t xml:space="preserve">, tel.: </w:t>
      </w:r>
      <w:r>
        <w:t>+420 724 932 278</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6619EE" w:rsidP="00F91101">
      <w:pPr>
        <w:spacing w:after="120"/>
        <w:ind w:left="567"/>
        <w:jc w:val="both"/>
        <w:rPr>
          <w:rFonts w:ascii="Verdana" w:hAnsi="Verdana" w:cs="Calibri"/>
        </w:rPr>
      </w:pPr>
      <w:r>
        <w:t>Ing. Otakar Srovnal</w:t>
      </w:r>
      <w:r w:rsidR="00F91101" w:rsidRPr="005C7EED">
        <w:rPr>
          <w:rFonts w:ascii="Verdana" w:hAnsi="Verdana" w:cs="Calibri"/>
        </w:rPr>
        <w:t>,</w:t>
      </w:r>
      <w:r w:rsidR="00DE6DE1">
        <w:rPr>
          <w:rFonts w:ascii="Verdana" w:hAnsi="Verdana" w:cs="Calibri"/>
        </w:rPr>
        <w:t xml:space="preserve"> </w:t>
      </w:r>
      <w:r w:rsidR="00F91101" w:rsidRPr="005C7EED">
        <w:rPr>
          <w:rFonts w:ascii="Verdana" w:hAnsi="Verdana" w:cs="Calibri"/>
        </w:rPr>
        <w:t xml:space="preserve">tel.: </w:t>
      </w:r>
      <w:r>
        <w:t>+420 724 590 159</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DE6DE1"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rsidR="00F422D3" w:rsidRDefault="006619EE" w:rsidP="006619EE">
      <w:pPr>
        <w:pStyle w:val="Textbezodsazen"/>
        <w:spacing w:after="0"/>
      </w:pPr>
      <w:r>
        <w:t>SUBISPROFIN</w:t>
      </w:r>
      <w:r w:rsidR="00F422D3">
        <w:t xml:space="preserve">: </w:t>
      </w:r>
      <w:r>
        <w:tab/>
        <w:t>A. 5713530083</w:t>
      </w:r>
    </w:p>
    <w:p w:rsidR="006619EE" w:rsidRDefault="006619EE" w:rsidP="006619EE">
      <w:pPr>
        <w:pStyle w:val="Textbezodsazen"/>
        <w:spacing w:after="0"/>
      </w:pPr>
      <w:r>
        <w:tab/>
      </w:r>
      <w:r>
        <w:tab/>
        <w:t>B. 5713530084</w:t>
      </w:r>
    </w:p>
    <w:p w:rsidR="006619EE" w:rsidRDefault="006619EE" w:rsidP="006619EE">
      <w:pPr>
        <w:pStyle w:val="Textbezodsazen"/>
        <w:spacing w:after="0"/>
      </w:pPr>
      <w:r>
        <w:lastRenderedPageBreak/>
        <w:tab/>
      </w:r>
      <w:r>
        <w:tab/>
        <w:t>C. 5713530085</w:t>
      </w:r>
    </w:p>
    <w:p w:rsidR="006619EE" w:rsidRDefault="006619EE" w:rsidP="006619EE">
      <w:pPr>
        <w:pStyle w:val="Textbezodsazen"/>
        <w:spacing w:after="0"/>
      </w:pPr>
      <w:r>
        <w:tab/>
      </w:r>
      <w:r>
        <w:tab/>
        <w:t>D. 5713530086</w:t>
      </w:r>
    </w:p>
    <w:p w:rsidR="006619EE" w:rsidRDefault="006619EE" w:rsidP="006619EE">
      <w:pPr>
        <w:pStyle w:val="Textbezodsazen"/>
        <w:spacing w:after="0"/>
      </w:pPr>
    </w:p>
    <w:p w:rsidR="006619EE" w:rsidRDefault="006619EE" w:rsidP="006619EE">
      <w:pPr>
        <w:pStyle w:val="Textbezodsazen"/>
        <w:spacing w:after="0"/>
      </w:pPr>
      <w:r>
        <w:t>ISPROFOND:</w:t>
      </w:r>
      <w:r>
        <w:tab/>
        <w:t>A. 3273514800</w:t>
      </w:r>
    </w:p>
    <w:p w:rsidR="006619EE" w:rsidRDefault="006619EE" w:rsidP="006619EE">
      <w:pPr>
        <w:pStyle w:val="Textbezodsazen"/>
        <w:spacing w:after="0"/>
      </w:pPr>
      <w:r>
        <w:tab/>
      </w:r>
      <w:r>
        <w:tab/>
      </w:r>
      <w:r>
        <w:tab/>
        <w:t>B. 3273514800</w:t>
      </w:r>
    </w:p>
    <w:p w:rsidR="006619EE" w:rsidRDefault="006619EE" w:rsidP="006619EE">
      <w:pPr>
        <w:pStyle w:val="Textbezodsazen"/>
        <w:spacing w:after="0"/>
      </w:pPr>
      <w:r>
        <w:tab/>
      </w:r>
      <w:r>
        <w:tab/>
      </w:r>
      <w:r>
        <w:tab/>
        <w:t>C. 3273514800</w:t>
      </w:r>
    </w:p>
    <w:p w:rsidR="006619EE" w:rsidRDefault="006619EE" w:rsidP="006619EE">
      <w:pPr>
        <w:pStyle w:val="Textbezodsazen"/>
        <w:spacing w:after="0"/>
      </w:pPr>
      <w:r>
        <w:tab/>
      </w:r>
      <w:r>
        <w:tab/>
      </w:r>
      <w:r>
        <w:tab/>
        <w:t>D. 3273514800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bank. spojení: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C638D4" w:rsidRPr="003157EB">
        <w:rPr>
          <w:rFonts w:eastAsia="Times New Roman" w:cs="Times New Roman"/>
          <w:b/>
          <w:lang w:eastAsia="cs-CZ"/>
        </w:rPr>
        <w:t>A.</w:t>
      </w:r>
      <w:r w:rsidR="00C638D4">
        <w:rPr>
          <w:rFonts w:eastAsia="Times New Roman" w:cs="Times New Roman"/>
          <w:color w:val="FF0000"/>
          <w:lang w:eastAsia="cs-CZ"/>
        </w:rPr>
        <w:t xml:space="preserve"> </w:t>
      </w:r>
      <w:r w:rsidR="00C638D4" w:rsidRPr="00031A3E">
        <w:rPr>
          <w:rFonts w:eastAsia="Times New Roman" w:cs="Times New Roman"/>
          <w:lang w:eastAsia="cs-CZ"/>
        </w:rPr>
        <w:t>„</w:t>
      </w:r>
      <w:r w:rsidR="00C638D4" w:rsidRPr="00DD5EC4">
        <w:rPr>
          <w:b/>
        </w:rPr>
        <w:t>Doplnění závor na PZS (P7638) v km 20,126 trati Olomouc – Drahanovice</w:t>
      </w:r>
      <w:r w:rsidR="00C638D4" w:rsidRPr="00031A3E">
        <w:rPr>
          <w:rFonts w:eastAsia="Times New Roman" w:cs="Times New Roman"/>
          <w:lang w:eastAsia="cs-CZ"/>
        </w:rPr>
        <w:t>“</w:t>
      </w:r>
      <w:r w:rsidR="00C638D4">
        <w:rPr>
          <w:rFonts w:eastAsia="Times New Roman" w:cs="Times New Roman"/>
          <w:lang w:eastAsia="cs-CZ"/>
        </w:rPr>
        <w:t xml:space="preserve">, </w:t>
      </w:r>
      <w:r w:rsidR="00C638D4" w:rsidRPr="003157EB">
        <w:rPr>
          <w:rFonts w:eastAsia="Times New Roman" w:cs="Times New Roman"/>
          <w:b/>
          <w:lang w:eastAsia="cs-CZ"/>
        </w:rPr>
        <w:t>B.</w:t>
      </w:r>
      <w:r w:rsidR="00C638D4">
        <w:rPr>
          <w:rFonts w:eastAsia="Times New Roman" w:cs="Times New Roman"/>
          <w:lang w:eastAsia="cs-CZ"/>
        </w:rPr>
        <w:t xml:space="preserve"> </w:t>
      </w:r>
      <w:r w:rsidR="00C638D4" w:rsidRPr="00DD5EC4">
        <w:rPr>
          <w:b/>
        </w:rPr>
        <w:t>„Doplnění závor na PZS (P7642) v km 23,538 trati Olomouc – Drahanovice“</w:t>
      </w:r>
      <w:r w:rsidR="00C638D4">
        <w:rPr>
          <w:b/>
        </w:rPr>
        <w:t xml:space="preserve">, C. </w:t>
      </w:r>
      <w:r w:rsidR="00C638D4" w:rsidRPr="00DD5EC4">
        <w:rPr>
          <w:b/>
        </w:rPr>
        <w:t>„Doplnění závor na PZS (P7643) v km 24,554 trati Olomouc – Drahanovice“</w:t>
      </w:r>
      <w:r w:rsidR="00C638D4">
        <w:rPr>
          <w:b/>
        </w:rPr>
        <w:t xml:space="preserve">, D. </w:t>
      </w:r>
      <w:r w:rsidR="00C638D4" w:rsidRPr="00DD5EC4">
        <w:rPr>
          <w:b/>
        </w:rPr>
        <w:t>„Doplnění závor na PZS (P7647) v km 27,576 trati Olomouc – Drahanovice“</w:t>
      </w:r>
      <w:r w:rsidR="00F91101" w:rsidRPr="005C7EED">
        <w:t xml:space="preserve"> (dále jen „stavba“). Koordinátor BOZP se </w:t>
      </w:r>
      <w:r w:rsidR="00F91101" w:rsidRPr="005C7EED">
        <w:lastRenderedPageBreak/>
        <w:t xml:space="preserve">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w:t>
      </w:r>
      <w:r w:rsidRPr="005C7EED">
        <w:rPr>
          <w:rFonts w:ascii="Verdana" w:hAnsi="Verdana" w:cs="Calibri"/>
        </w:rPr>
        <w:lastRenderedPageBreak/>
        <w:t xml:space="preserve">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7F2FC8">
      <w:pPr>
        <w:pStyle w:val="Text1-1"/>
      </w:pPr>
      <w:r w:rsidRPr="005C7EED">
        <w:lastRenderedPageBreak/>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C706C5" w:rsidRDefault="00C706C5" w:rsidP="007F2FC8">
      <w:pPr>
        <w:pStyle w:val="Text1-1"/>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9A324F">
        <w:rPr>
          <w:rFonts w:ascii="Verdana" w:hAnsi="Verdana" w:cs="Calibri"/>
          <w:u w:val="single"/>
        </w:rPr>
        <w:t xml:space="preserve"> Kč</w:t>
      </w:r>
    </w:p>
    <w:p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lastRenderedPageBreak/>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rsidR="000E06A3" w:rsidRPr="00C638D4" w:rsidRDefault="000E06A3" w:rsidP="000E06A3">
      <w:pPr>
        <w:spacing w:after="120"/>
        <w:ind w:left="709"/>
        <w:jc w:val="both"/>
        <w:rPr>
          <w:rFonts w:ascii="Verdana" w:eastAsia="Verdana" w:hAnsi="Verdana" w:cs="Times New Roman"/>
        </w:rPr>
      </w:pPr>
      <w:r w:rsidRPr="00C638D4">
        <w:rPr>
          <w:rFonts w:ascii="Verdana" w:eastAsia="Verdana" w:hAnsi="Verdana" w:cs="Times New Roman"/>
        </w:rPr>
        <w:t>z toho:</w:t>
      </w:r>
    </w:p>
    <w:p w:rsidR="000E06A3" w:rsidRPr="00ED79C7" w:rsidRDefault="000E06A3" w:rsidP="000E06A3">
      <w:pPr>
        <w:pStyle w:val="Odstavecseseznamem"/>
        <w:numPr>
          <w:ilvl w:val="0"/>
          <w:numId w:val="29"/>
        </w:numPr>
        <w:spacing w:after="120"/>
        <w:ind w:left="1066" w:hanging="357"/>
        <w:contextualSpacing w:val="0"/>
        <w:jc w:val="both"/>
        <w:rPr>
          <w:rFonts w:ascii="Verdana" w:eastAsia="Verdana" w:hAnsi="Verdana" w:cs="Times New Roman"/>
        </w:rPr>
      </w:pPr>
      <w:r w:rsidRPr="00ED79C7">
        <w:rPr>
          <w:rFonts w:ascii="Verdana" w:eastAsia="Verdana" w:hAnsi="Verdana" w:cs="Times New Roman"/>
        </w:rPr>
        <w:t>Cena pro stavbu „</w:t>
      </w:r>
      <w:r w:rsidR="00ED79C7" w:rsidRPr="00ED79C7">
        <w:rPr>
          <w:b/>
        </w:rPr>
        <w:t>Doplnění závor na PZS (P7638) v km 20,126 trati Olomouc – Drahanovice</w:t>
      </w:r>
      <w:r w:rsidRPr="00ED79C7">
        <w:rPr>
          <w:rFonts w:ascii="Verdana" w:eastAsia="Verdana" w:hAnsi="Verdana" w:cs="Times New Roman"/>
        </w:rPr>
        <w:t>“</w:t>
      </w:r>
    </w:p>
    <w:p w:rsidR="000E06A3" w:rsidRPr="00ED79C7" w:rsidRDefault="000E06A3" w:rsidP="000E06A3">
      <w:pPr>
        <w:pStyle w:val="Odstavecseseznamem"/>
        <w:tabs>
          <w:tab w:val="right" w:leader="dot" w:pos="8647"/>
        </w:tabs>
        <w:spacing w:before="120" w:after="120"/>
        <w:ind w:left="1069"/>
        <w:rPr>
          <w:rFonts w:ascii="Verdana" w:hAnsi="Verdana" w:cs="Calibri"/>
        </w:rPr>
      </w:pPr>
      <w:r w:rsidRPr="00ED79C7">
        <w:rPr>
          <w:rFonts w:ascii="Verdana" w:hAnsi="Verdana" w:cs="Calibri"/>
        </w:rPr>
        <w:t xml:space="preserve">Cena za výkon činnosti při přípravě stavby bez DPH </w:t>
      </w:r>
      <w:r w:rsidRPr="00ED79C7">
        <w:rPr>
          <w:rFonts w:ascii="Verdana" w:hAnsi="Verdana" w:cs="Calibri"/>
        </w:rPr>
        <w:tab/>
      </w:r>
      <w:r w:rsidRPr="00ED79C7">
        <w:rPr>
          <w:highlight w:val="yellow"/>
        </w:rPr>
        <w:fldChar w:fldCharType="begin"/>
      </w:r>
      <w:r w:rsidRPr="00ED79C7">
        <w:rPr>
          <w:highlight w:val="yellow"/>
        </w:rPr>
        <w:instrText xml:space="preserve"> MACROBUTTON  VložitŠirokouMezeru "[VLOŽÍ DODAVATEL]" </w:instrText>
      </w:r>
      <w:r w:rsidRPr="00ED79C7">
        <w:rPr>
          <w:highlight w:val="yellow"/>
        </w:rPr>
        <w:fldChar w:fldCharType="end"/>
      </w:r>
      <w:r w:rsidRPr="00ED79C7">
        <w:rPr>
          <w:rFonts w:ascii="Verdana" w:hAnsi="Verdana" w:cs="Calibri"/>
        </w:rPr>
        <w:t xml:space="preserve"> Kč</w:t>
      </w:r>
    </w:p>
    <w:p w:rsidR="000E06A3" w:rsidRPr="00ED79C7" w:rsidRDefault="000E06A3" w:rsidP="000E06A3">
      <w:pPr>
        <w:pStyle w:val="Odstavecseseznamem"/>
        <w:tabs>
          <w:tab w:val="right" w:leader="dot" w:pos="8647"/>
        </w:tabs>
        <w:spacing w:after="120"/>
        <w:ind w:left="1069"/>
        <w:rPr>
          <w:rFonts w:ascii="Verdana" w:hAnsi="Verdana" w:cs="Calibri"/>
          <w:u w:val="single"/>
        </w:rPr>
      </w:pPr>
      <w:r w:rsidRPr="00ED79C7">
        <w:rPr>
          <w:rFonts w:ascii="Verdana" w:hAnsi="Verdana" w:cs="Calibri"/>
          <w:u w:val="single"/>
        </w:rPr>
        <w:t xml:space="preserve">Cena za výkon činnosti při realizaci stavby bez DPH </w:t>
      </w:r>
      <w:r w:rsidRPr="00ED79C7">
        <w:rPr>
          <w:rFonts w:ascii="Verdana" w:hAnsi="Verdana" w:cs="Calibri"/>
          <w:u w:val="single"/>
        </w:rPr>
        <w:tab/>
      </w:r>
      <w:r w:rsidRPr="00ED79C7">
        <w:rPr>
          <w:highlight w:val="yellow"/>
        </w:rPr>
        <w:fldChar w:fldCharType="begin"/>
      </w:r>
      <w:r w:rsidRPr="00ED79C7">
        <w:rPr>
          <w:highlight w:val="yellow"/>
        </w:rPr>
        <w:instrText xml:space="preserve"> MACROBUTTON  VložitŠirokouMezeru "[VLOŽÍ DODAVATEL]" </w:instrText>
      </w:r>
      <w:r w:rsidRPr="00ED79C7">
        <w:rPr>
          <w:highlight w:val="yellow"/>
        </w:rPr>
        <w:fldChar w:fldCharType="end"/>
      </w:r>
      <w:r w:rsidRPr="00ED79C7">
        <w:rPr>
          <w:rFonts w:ascii="Verdana" w:hAnsi="Verdana" w:cs="Calibri"/>
          <w:u w:val="single"/>
        </w:rPr>
        <w:t xml:space="preserve"> Kč</w:t>
      </w:r>
    </w:p>
    <w:p w:rsidR="000E06A3" w:rsidRPr="00ED79C7" w:rsidRDefault="000E06A3" w:rsidP="000E06A3">
      <w:pPr>
        <w:pStyle w:val="Odstavecseseznamem"/>
        <w:tabs>
          <w:tab w:val="right" w:leader="dot" w:pos="8647"/>
        </w:tabs>
        <w:spacing w:after="120"/>
        <w:ind w:left="1072"/>
        <w:contextualSpacing w:val="0"/>
        <w:rPr>
          <w:rFonts w:ascii="Verdana" w:hAnsi="Verdana" w:cs="Calibri"/>
          <w:b/>
        </w:rPr>
      </w:pPr>
      <w:r w:rsidRPr="00ED79C7">
        <w:rPr>
          <w:rFonts w:ascii="Verdana" w:hAnsi="Verdana" w:cs="Calibri"/>
          <w:b/>
        </w:rPr>
        <w:t xml:space="preserve">Celková cena bez DPH </w:t>
      </w:r>
      <w:r w:rsidRPr="00ED79C7">
        <w:rPr>
          <w:rFonts w:ascii="Verdana" w:hAnsi="Verdana" w:cs="Calibri"/>
          <w:b/>
        </w:rPr>
        <w:tab/>
      </w:r>
      <w:r w:rsidRPr="00ED79C7">
        <w:rPr>
          <w:b/>
          <w:highlight w:val="yellow"/>
        </w:rPr>
        <w:fldChar w:fldCharType="begin"/>
      </w:r>
      <w:r w:rsidRPr="00ED79C7">
        <w:rPr>
          <w:b/>
          <w:highlight w:val="yellow"/>
        </w:rPr>
        <w:instrText xml:space="preserve"> MACROBUTTON  VložitŠirokouMezeru "[VLOŽÍ DODAVATEL]" </w:instrText>
      </w:r>
      <w:r w:rsidRPr="00ED79C7">
        <w:rPr>
          <w:b/>
          <w:highlight w:val="yellow"/>
        </w:rPr>
        <w:fldChar w:fldCharType="end"/>
      </w:r>
      <w:r w:rsidRPr="00ED79C7">
        <w:rPr>
          <w:rFonts w:ascii="Verdana" w:hAnsi="Verdana" w:cs="Calibri"/>
          <w:b/>
        </w:rPr>
        <w:t xml:space="preserve"> Kč</w:t>
      </w:r>
    </w:p>
    <w:p w:rsidR="000E06A3" w:rsidRPr="00ED79C7" w:rsidRDefault="000E06A3" w:rsidP="000E06A3">
      <w:pPr>
        <w:pStyle w:val="Odstavecseseznamem"/>
        <w:numPr>
          <w:ilvl w:val="0"/>
          <w:numId w:val="29"/>
        </w:numPr>
        <w:spacing w:after="120"/>
        <w:ind w:left="1066" w:hanging="357"/>
        <w:contextualSpacing w:val="0"/>
        <w:jc w:val="both"/>
        <w:rPr>
          <w:rFonts w:ascii="Verdana" w:eastAsia="Verdana" w:hAnsi="Verdana" w:cs="Times New Roman"/>
        </w:rPr>
      </w:pPr>
      <w:r w:rsidRPr="00ED79C7">
        <w:rPr>
          <w:rFonts w:ascii="Verdana" w:eastAsia="Verdana" w:hAnsi="Verdana" w:cs="Times New Roman"/>
        </w:rPr>
        <w:t>Cena pro stavbu „</w:t>
      </w:r>
      <w:r w:rsidR="00ED79C7" w:rsidRPr="00ED79C7">
        <w:rPr>
          <w:b/>
        </w:rPr>
        <w:t>Doplnění závor na PZS (P7642) v km 23,538 trati Olomouc – Drahanovice</w:t>
      </w:r>
      <w:r w:rsidRPr="00ED79C7">
        <w:rPr>
          <w:rFonts w:ascii="Verdana" w:eastAsia="Verdana" w:hAnsi="Verdana" w:cs="Times New Roman"/>
        </w:rPr>
        <w:t>“</w:t>
      </w:r>
    </w:p>
    <w:p w:rsidR="000E06A3" w:rsidRPr="00ED79C7" w:rsidRDefault="000E06A3" w:rsidP="000E06A3">
      <w:pPr>
        <w:pStyle w:val="Odstavecseseznamem"/>
        <w:tabs>
          <w:tab w:val="right" w:leader="dot" w:pos="8647"/>
        </w:tabs>
        <w:spacing w:before="120" w:after="120"/>
        <w:ind w:left="1069"/>
        <w:rPr>
          <w:rFonts w:ascii="Verdana" w:hAnsi="Verdana" w:cs="Calibri"/>
        </w:rPr>
      </w:pPr>
      <w:r w:rsidRPr="00ED79C7">
        <w:rPr>
          <w:rFonts w:ascii="Verdana" w:hAnsi="Verdana" w:cs="Calibri"/>
        </w:rPr>
        <w:t xml:space="preserve">Cena za výkon činnosti při přípravě stavby bez DPH </w:t>
      </w:r>
      <w:r w:rsidRPr="00ED79C7">
        <w:rPr>
          <w:rFonts w:ascii="Verdana" w:hAnsi="Verdana" w:cs="Calibri"/>
        </w:rPr>
        <w:tab/>
      </w:r>
      <w:r w:rsidRPr="00ED79C7">
        <w:rPr>
          <w:highlight w:val="yellow"/>
        </w:rPr>
        <w:fldChar w:fldCharType="begin"/>
      </w:r>
      <w:r w:rsidRPr="00ED79C7">
        <w:rPr>
          <w:highlight w:val="yellow"/>
        </w:rPr>
        <w:instrText xml:space="preserve"> MACROBUTTON  VložitŠirokouMezeru "[VLOŽÍ DODAVATEL]" </w:instrText>
      </w:r>
      <w:r w:rsidRPr="00ED79C7">
        <w:rPr>
          <w:highlight w:val="yellow"/>
        </w:rPr>
        <w:fldChar w:fldCharType="end"/>
      </w:r>
      <w:r w:rsidRPr="00ED79C7">
        <w:rPr>
          <w:rFonts w:ascii="Verdana" w:hAnsi="Verdana" w:cs="Calibri"/>
        </w:rPr>
        <w:t xml:space="preserve"> Kč</w:t>
      </w:r>
    </w:p>
    <w:p w:rsidR="000E06A3" w:rsidRPr="00ED79C7" w:rsidRDefault="000E06A3" w:rsidP="000E06A3">
      <w:pPr>
        <w:pStyle w:val="Odstavecseseznamem"/>
        <w:tabs>
          <w:tab w:val="right" w:leader="dot" w:pos="8647"/>
        </w:tabs>
        <w:spacing w:after="120"/>
        <w:ind w:left="1069"/>
        <w:rPr>
          <w:rFonts w:ascii="Verdana" w:hAnsi="Verdana" w:cs="Calibri"/>
          <w:u w:val="single"/>
        </w:rPr>
      </w:pPr>
      <w:r w:rsidRPr="00ED79C7">
        <w:rPr>
          <w:rFonts w:ascii="Verdana" w:hAnsi="Verdana" w:cs="Calibri"/>
          <w:u w:val="single"/>
        </w:rPr>
        <w:t xml:space="preserve">Cena za výkon činnosti při realizaci stavby bez DPH </w:t>
      </w:r>
      <w:r w:rsidRPr="00ED79C7">
        <w:rPr>
          <w:rFonts w:ascii="Verdana" w:hAnsi="Verdana" w:cs="Calibri"/>
          <w:u w:val="single"/>
        </w:rPr>
        <w:tab/>
      </w:r>
      <w:r w:rsidRPr="00ED79C7">
        <w:rPr>
          <w:highlight w:val="yellow"/>
        </w:rPr>
        <w:fldChar w:fldCharType="begin"/>
      </w:r>
      <w:r w:rsidRPr="00ED79C7">
        <w:rPr>
          <w:highlight w:val="yellow"/>
        </w:rPr>
        <w:instrText xml:space="preserve"> MACROBUTTON  VložitŠirokouMezeru "[VLOŽÍ DODAVATEL]" </w:instrText>
      </w:r>
      <w:r w:rsidRPr="00ED79C7">
        <w:rPr>
          <w:highlight w:val="yellow"/>
        </w:rPr>
        <w:fldChar w:fldCharType="end"/>
      </w:r>
      <w:r w:rsidRPr="00ED79C7">
        <w:rPr>
          <w:rFonts w:ascii="Verdana" w:hAnsi="Verdana" w:cs="Calibri"/>
          <w:u w:val="single"/>
        </w:rPr>
        <w:t xml:space="preserve"> Kč</w:t>
      </w:r>
    </w:p>
    <w:p w:rsidR="000E06A3" w:rsidRPr="00ED79C7" w:rsidRDefault="000E06A3" w:rsidP="000E06A3">
      <w:pPr>
        <w:pStyle w:val="Odstavecseseznamem"/>
        <w:tabs>
          <w:tab w:val="right" w:leader="dot" w:pos="8647"/>
        </w:tabs>
        <w:spacing w:after="120"/>
        <w:ind w:left="1069"/>
        <w:contextualSpacing w:val="0"/>
        <w:rPr>
          <w:rFonts w:ascii="Verdana" w:hAnsi="Verdana" w:cs="Calibri"/>
          <w:b/>
        </w:rPr>
      </w:pPr>
      <w:r w:rsidRPr="00ED79C7">
        <w:rPr>
          <w:rFonts w:ascii="Verdana" w:hAnsi="Verdana" w:cs="Calibri"/>
          <w:b/>
        </w:rPr>
        <w:t xml:space="preserve">Celková cena bez DPH </w:t>
      </w:r>
      <w:r w:rsidRPr="00ED79C7">
        <w:rPr>
          <w:rFonts w:ascii="Verdana" w:hAnsi="Verdana" w:cs="Calibri"/>
          <w:b/>
        </w:rPr>
        <w:tab/>
      </w:r>
      <w:r w:rsidRPr="00ED79C7">
        <w:rPr>
          <w:b/>
          <w:highlight w:val="yellow"/>
        </w:rPr>
        <w:fldChar w:fldCharType="begin"/>
      </w:r>
      <w:r w:rsidRPr="00ED79C7">
        <w:rPr>
          <w:b/>
          <w:highlight w:val="yellow"/>
        </w:rPr>
        <w:instrText xml:space="preserve"> MACROBUTTON  VložitŠirokouMezeru "[VLOŽÍ DODAVATEL]" </w:instrText>
      </w:r>
      <w:r w:rsidRPr="00ED79C7">
        <w:rPr>
          <w:b/>
          <w:highlight w:val="yellow"/>
        </w:rPr>
        <w:fldChar w:fldCharType="end"/>
      </w:r>
      <w:r w:rsidRPr="00ED79C7">
        <w:rPr>
          <w:rFonts w:ascii="Verdana" w:hAnsi="Verdana" w:cs="Calibri"/>
          <w:b/>
        </w:rPr>
        <w:t xml:space="preserve"> Kč</w:t>
      </w:r>
    </w:p>
    <w:p w:rsidR="00ED79C7" w:rsidRPr="00ED79C7" w:rsidRDefault="00ED79C7" w:rsidP="00ED79C7">
      <w:pPr>
        <w:pStyle w:val="Odstavecseseznamem"/>
        <w:numPr>
          <w:ilvl w:val="0"/>
          <w:numId w:val="29"/>
        </w:numPr>
        <w:spacing w:after="120"/>
        <w:ind w:left="1066" w:hanging="357"/>
        <w:contextualSpacing w:val="0"/>
        <w:jc w:val="both"/>
        <w:rPr>
          <w:rFonts w:ascii="Verdana" w:eastAsia="Verdana" w:hAnsi="Verdana" w:cs="Times New Roman"/>
        </w:rPr>
      </w:pPr>
      <w:r w:rsidRPr="00ED79C7">
        <w:rPr>
          <w:rFonts w:ascii="Verdana" w:eastAsia="Verdana" w:hAnsi="Verdana" w:cs="Times New Roman"/>
        </w:rPr>
        <w:t>Cena pro stavbu „</w:t>
      </w:r>
      <w:r w:rsidRPr="00ED79C7">
        <w:rPr>
          <w:b/>
        </w:rPr>
        <w:t>Doplnění závor na PZS (P7643) v km 24,554 trati Olomouc – Drahanovice</w:t>
      </w:r>
      <w:r w:rsidRPr="00ED79C7">
        <w:rPr>
          <w:rFonts w:ascii="Verdana" w:eastAsia="Verdana" w:hAnsi="Verdana" w:cs="Times New Roman"/>
        </w:rPr>
        <w:t>“</w:t>
      </w:r>
    </w:p>
    <w:p w:rsidR="00ED79C7" w:rsidRPr="00ED79C7" w:rsidRDefault="00ED79C7" w:rsidP="00ED79C7">
      <w:pPr>
        <w:pStyle w:val="Odstavecseseznamem"/>
        <w:tabs>
          <w:tab w:val="right" w:leader="dot" w:pos="8647"/>
        </w:tabs>
        <w:spacing w:before="120" w:after="120"/>
        <w:ind w:left="1069"/>
        <w:rPr>
          <w:rFonts w:ascii="Verdana" w:hAnsi="Verdana" w:cs="Calibri"/>
        </w:rPr>
      </w:pPr>
      <w:r w:rsidRPr="00ED79C7">
        <w:rPr>
          <w:rFonts w:ascii="Verdana" w:hAnsi="Verdana" w:cs="Calibri"/>
        </w:rPr>
        <w:t xml:space="preserve">Cena za výkon činnosti při přípravě stavby bez DPH </w:t>
      </w:r>
      <w:r w:rsidRPr="00ED79C7">
        <w:rPr>
          <w:rFonts w:ascii="Verdana" w:hAnsi="Verdana" w:cs="Calibri"/>
        </w:rPr>
        <w:tab/>
      </w:r>
      <w:r w:rsidRPr="00ED79C7">
        <w:rPr>
          <w:highlight w:val="yellow"/>
        </w:rPr>
        <w:fldChar w:fldCharType="begin"/>
      </w:r>
      <w:r w:rsidRPr="00ED79C7">
        <w:rPr>
          <w:highlight w:val="yellow"/>
        </w:rPr>
        <w:instrText xml:space="preserve"> MACROBUTTON  VložitŠirokouMezeru "[VLOŽÍ DODAVATEL]" </w:instrText>
      </w:r>
      <w:r w:rsidRPr="00ED79C7">
        <w:rPr>
          <w:highlight w:val="yellow"/>
        </w:rPr>
        <w:fldChar w:fldCharType="end"/>
      </w:r>
      <w:r w:rsidRPr="00ED79C7">
        <w:rPr>
          <w:rFonts w:ascii="Verdana" w:hAnsi="Verdana" w:cs="Calibri"/>
        </w:rPr>
        <w:t xml:space="preserve"> Kč</w:t>
      </w:r>
    </w:p>
    <w:p w:rsidR="00ED79C7" w:rsidRPr="00ED79C7" w:rsidRDefault="00ED79C7" w:rsidP="00ED79C7">
      <w:pPr>
        <w:pStyle w:val="Odstavecseseznamem"/>
        <w:tabs>
          <w:tab w:val="right" w:leader="dot" w:pos="8647"/>
        </w:tabs>
        <w:spacing w:after="120"/>
        <w:ind w:left="1069"/>
        <w:rPr>
          <w:rFonts w:ascii="Verdana" w:hAnsi="Verdana" w:cs="Calibri"/>
          <w:u w:val="single"/>
        </w:rPr>
      </w:pPr>
      <w:r w:rsidRPr="00ED79C7">
        <w:rPr>
          <w:rFonts w:ascii="Verdana" w:hAnsi="Verdana" w:cs="Calibri"/>
          <w:u w:val="single"/>
        </w:rPr>
        <w:t xml:space="preserve">Cena za výkon činnosti při realizaci stavby bez DPH </w:t>
      </w:r>
      <w:r w:rsidRPr="00ED79C7">
        <w:rPr>
          <w:rFonts w:ascii="Verdana" w:hAnsi="Verdana" w:cs="Calibri"/>
          <w:u w:val="single"/>
        </w:rPr>
        <w:tab/>
      </w:r>
      <w:r w:rsidRPr="00ED79C7">
        <w:rPr>
          <w:highlight w:val="yellow"/>
        </w:rPr>
        <w:fldChar w:fldCharType="begin"/>
      </w:r>
      <w:r w:rsidRPr="00ED79C7">
        <w:rPr>
          <w:highlight w:val="yellow"/>
        </w:rPr>
        <w:instrText xml:space="preserve"> MACROBUTTON  VložitŠirokouMezeru "[VLOŽÍ DODAVATEL]" </w:instrText>
      </w:r>
      <w:r w:rsidRPr="00ED79C7">
        <w:rPr>
          <w:highlight w:val="yellow"/>
        </w:rPr>
        <w:fldChar w:fldCharType="end"/>
      </w:r>
      <w:r w:rsidRPr="00ED79C7">
        <w:rPr>
          <w:rFonts w:ascii="Verdana" w:hAnsi="Verdana" w:cs="Calibri"/>
          <w:u w:val="single"/>
        </w:rPr>
        <w:t xml:space="preserve"> Kč</w:t>
      </w:r>
    </w:p>
    <w:p w:rsidR="00ED79C7" w:rsidRPr="00ED79C7" w:rsidRDefault="00ED79C7" w:rsidP="00ED79C7">
      <w:pPr>
        <w:pStyle w:val="Odstavecseseznamem"/>
        <w:tabs>
          <w:tab w:val="right" w:leader="dot" w:pos="8647"/>
        </w:tabs>
        <w:spacing w:after="120"/>
        <w:ind w:left="1069"/>
        <w:contextualSpacing w:val="0"/>
        <w:rPr>
          <w:rFonts w:ascii="Verdana" w:hAnsi="Verdana" w:cs="Calibri"/>
          <w:b/>
        </w:rPr>
      </w:pPr>
      <w:r w:rsidRPr="00ED79C7">
        <w:rPr>
          <w:rFonts w:ascii="Verdana" w:hAnsi="Verdana" w:cs="Calibri"/>
          <w:b/>
        </w:rPr>
        <w:t xml:space="preserve">Celková cena bez DPH </w:t>
      </w:r>
      <w:r w:rsidRPr="00ED79C7">
        <w:rPr>
          <w:rFonts w:ascii="Verdana" w:hAnsi="Verdana" w:cs="Calibri"/>
          <w:b/>
        </w:rPr>
        <w:tab/>
      </w:r>
      <w:r w:rsidRPr="00ED79C7">
        <w:rPr>
          <w:b/>
          <w:highlight w:val="yellow"/>
        </w:rPr>
        <w:fldChar w:fldCharType="begin"/>
      </w:r>
      <w:r w:rsidRPr="00ED79C7">
        <w:rPr>
          <w:b/>
          <w:highlight w:val="yellow"/>
        </w:rPr>
        <w:instrText xml:space="preserve"> MACROBUTTON  VložitŠirokouMezeru "[VLOŽÍ DODAVATEL]" </w:instrText>
      </w:r>
      <w:r w:rsidRPr="00ED79C7">
        <w:rPr>
          <w:b/>
          <w:highlight w:val="yellow"/>
        </w:rPr>
        <w:fldChar w:fldCharType="end"/>
      </w:r>
      <w:r w:rsidRPr="00ED79C7">
        <w:rPr>
          <w:rFonts w:ascii="Verdana" w:hAnsi="Verdana" w:cs="Calibri"/>
          <w:b/>
        </w:rPr>
        <w:t xml:space="preserve"> Kč</w:t>
      </w:r>
    </w:p>
    <w:p w:rsidR="00ED79C7" w:rsidRPr="00ED79C7" w:rsidRDefault="00ED79C7" w:rsidP="00ED79C7">
      <w:pPr>
        <w:pStyle w:val="Odstavecseseznamem"/>
        <w:numPr>
          <w:ilvl w:val="0"/>
          <w:numId w:val="29"/>
        </w:numPr>
        <w:spacing w:after="120"/>
        <w:ind w:left="1066" w:hanging="357"/>
        <w:contextualSpacing w:val="0"/>
        <w:jc w:val="both"/>
        <w:rPr>
          <w:rFonts w:ascii="Verdana" w:eastAsia="Verdana" w:hAnsi="Verdana" w:cs="Times New Roman"/>
        </w:rPr>
      </w:pPr>
      <w:r w:rsidRPr="00ED79C7">
        <w:rPr>
          <w:rFonts w:ascii="Verdana" w:eastAsia="Verdana" w:hAnsi="Verdana" w:cs="Times New Roman"/>
        </w:rPr>
        <w:t>Cena pro stavbu „</w:t>
      </w:r>
      <w:r w:rsidRPr="00ED79C7">
        <w:rPr>
          <w:b/>
        </w:rPr>
        <w:t>Doplnění závor na PZS (P7647) v km 27,576 trati Olomouc – Drahanovice</w:t>
      </w:r>
      <w:r w:rsidRPr="00ED79C7">
        <w:rPr>
          <w:rFonts w:ascii="Verdana" w:eastAsia="Verdana" w:hAnsi="Verdana" w:cs="Times New Roman"/>
        </w:rPr>
        <w:t>“</w:t>
      </w:r>
    </w:p>
    <w:p w:rsidR="00ED79C7" w:rsidRPr="00ED79C7" w:rsidRDefault="00ED79C7" w:rsidP="00ED79C7">
      <w:pPr>
        <w:pStyle w:val="Odstavecseseznamem"/>
        <w:tabs>
          <w:tab w:val="right" w:leader="dot" w:pos="8647"/>
        </w:tabs>
        <w:spacing w:before="120" w:after="120"/>
        <w:ind w:left="1069"/>
        <w:rPr>
          <w:rFonts w:ascii="Verdana" w:hAnsi="Verdana" w:cs="Calibri"/>
        </w:rPr>
      </w:pPr>
      <w:r w:rsidRPr="00ED79C7">
        <w:rPr>
          <w:rFonts w:ascii="Verdana" w:hAnsi="Verdana" w:cs="Calibri"/>
        </w:rPr>
        <w:t xml:space="preserve">Cena za výkon činnosti při přípravě stavby bez DPH </w:t>
      </w:r>
      <w:r w:rsidRPr="00ED79C7">
        <w:rPr>
          <w:rFonts w:ascii="Verdana" w:hAnsi="Verdana" w:cs="Calibri"/>
        </w:rPr>
        <w:tab/>
      </w:r>
      <w:r w:rsidRPr="00ED79C7">
        <w:rPr>
          <w:highlight w:val="yellow"/>
        </w:rPr>
        <w:fldChar w:fldCharType="begin"/>
      </w:r>
      <w:r w:rsidRPr="00ED79C7">
        <w:rPr>
          <w:highlight w:val="yellow"/>
        </w:rPr>
        <w:instrText xml:space="preserve"> MACROBUTTON  VložitŠirokouMezeru "[VLOŽÍ DODAVATEL]" </w:instrText>
      </w:r>
      <w:r w:rsidRPr="00ED79C7">
        <w:rPr>
          <w:highlight w:val="yellow"/>
        </w:rPr>
        <w:fldChar w:fldCharType="end"/>
      </w:r>
      <w:r w:rsidRPr="00ED79C7">
        <w:rPr>
          <w:rFonts w:ascii="Verdana" w:hAnsi="Verdana" w:cs="Calibri"/>
        </w:rPr>
        <w:t xml:space="preserve"> Kč</w:t>
      </w:r>
    </w:p>
    <w:p w:rsidR="00ED79C7" w:rsidRPr="00ED79C7" w:rsidRDefault="00ED79C7" w:rsidP="00ED79C7">
      <w:pPr>
        <w:pStyle w:val="Odstavecseseznamem"/>
        <w:tabs>
          <w:tab w:val="right" w:leader="dot" w:pos="8647"/>
        </w:tabs>
        <w:spacing w:after="120"/>
        <w:ind w:left="1069"/>
        <w:rPr>
          <w:rFonts w:ascii="Verdana" w:hAnsi="Verdana" w:cs="Calibri"/>
          <w:u w:val="single"/>
        </w:rPr>
      </w:pPr>
      <w:r w:rsidRPr="00ED79C7">
        <w:rPr>
          <w:rFonts w:ascii="Verdana" w:hAnsi="Verdana" w:cs="Calibri"/>
          <w:u w:val="single"/>
        </w:rPr>
        <w:t xml:space="preserve">Cena za výkon činnosti při realizaci stavby bez DPH </w:t>
      </w:r>
      <w:r w:rsidRPr="00ED79C7">
        <w:rPr>
          <w:rFonts w:ascii="Verdana" w:hAnsi="Verdana" w:cs="Calibri"/>
          <w:u w:val="single"/>
        </w:rPr>
        <w:tab/>
      </w:r>
      <w:r w:rsidRPr="00ED79C7">
        <w:rPr>
          <w:highlight w:val="yellow"/>
        </w:rPr>
        <w:fldChar w:fldCharType="begin"/>
      </w:r>
      <w:r w:rsidRPr="00ED79C7">
        <w:rPr>
          <w:highlight w:val="yellow"/>
        </w:rPr>
        <w:instrText xml:space="preserve"> MACROBUTTON  VložitŠirokouMezeru "[VLOŽÍ DODAVATEL]" </w:instrText>
      </w:r>
      <w:r w:rsidRPr="00ED79C7">
        <w:rPr>
          <w:highlight w:val="yellow"/>
        </w:rPr>
        <w:fldChar w:fldCharType="end"/>
      </w:r>
      <w:r w:rsidRPr="00ED79C7">
        <w:rPr>
          <w:rFonts w:ascii="Verdana" w:hAnsi="Verdana" w:cs="Calibri"/>
          <w:u w:val="single"/>
        </w:rPr>
        <w:t xml:space="preserve"> Kč</w:t>
      </w:r>
    </w:p>
    <w:p w:rsidR="00ED79C7" w:rsidRPr="00ED79C7" w:rsidRDefault="00ED79C7" w:rsidP="00ED79C7">
      <w:pPr>
        <w:pStyle w:val="Odstavecseseznamem"/>
        <w:tabs>
          <w:tab w:val="right" w:leader="dot" w:pos="8647"/>
        </w:tabs>
        <w:spacing w:after="120"/>
        <w:ind w:left="1069"/>
        <w:contextualSpacing w:val="0"/>
        <w:rPr>
          <w:rFonts w:ascii="Verdana" w:hAnsi="Verdana" w:cs="Calibri"/>
          <w:b/>
        </w:rPr>
      </w:pPr>
      <w:r w:rsidRPr="00ED79C7">
        <w:rPr>
          <w:rFonts w:ascii="Verdana" w:hAnsi="Verdana" w:cs="Calibri"/>
          <w:b/>
        </w:rPr>
        <w:t xml:space="preserve">Celková cena bez DPH </w:t>
      </w:r>
      <w:r w:rsidRPr="00ED79C7">
        <w:rPr>
          <w:rFonts w:ascii="Verdana" w:hAnsi="Verdana" w:cs="Calibri"/>
          <w:b/>
        </w:rPr>
        <w:tab/>
      </w:r>
      <w:r w:rsidRPr="00ED79C7">
        <w:rPr>
          <w:b/>
          <w:highlight w:val="yellow"/>
        </w:rPr>
        <w:fldChar w:fldCharType="begin"/>
      </w:r>
      <w:r w:rsidRPr="00ED79C7">
        <w:rPr>
          <w:b/>
          <w:highlight w:val="yellow"/>
        </w:rPr>
        <w:instrText xml:space="preserve"> MACROBUTTON  VložitŠirokouMezeru "[VLOŽÍ DODAVATEL]" </w:instrText>
      </w:r>
      <w:r w:rsidRPr="00ED79C7">
        <w:rPr>
          <w:b/>
          <w:highlight w:val="yellow"/>
        </w:rPr>
        <w:fldChar w:fldCharType="end"/>
      </w:r>
      <w:r w:rsidRPr="00ED79C7">
        <w:rPr>
          <w:rFonts w:ascii="Verdana" w:hAnsi="Verdana" w:cs="Calibri"/>
          <w:b/>
        </w:rPr>
        <w:t xml:space="preserve"> Kč</w:t>
      </w:r>
    </w:p>
    <w:p w:rsidR="000E06A3" w:rsidRDefault="000E06A3" w:rsidP="000E06A3">
      <w:pPr>
        <w:tabs>
          <w:tab w:val="right" w:leader="dot" w:pos="7371"/>
        </w:tabs>
        <w:spacing w:before="120" w:after="120"/>
        <w:ind w:left="737"/>
        <w:jc w:val="both"/>
        <w:rPr>
          <w:rFonts w:eastAsia="Times New Roman" w:cs="Calibri"/>
          <w:lang w:eastAsia="cs-CZ"/>
        </w:rPr>
      </w:pPr>
      <w:r w:rsidRPr="00ED79C7">
        <w:rPr>
          <w:rFonts w:eastAsia="Times New Roman" w:cs="Calibri"/>
          <w:u w:val="single"/>
          <w:lang w:eastAsia="cs-CZ"/>
        </w:rPr>
        <w:t>Fakturace pro jednotlivé dílčí stavby souboru staveb proběhne samostatně</w:t>
      </w:r>
      <w:r w:rsidRPr="00ED79C7">
        <w:rPr>
          <w:rFonts w:eastAsia="Times New Roman" w:cs="Calibri"/>
          <w:lang w:eastAsia="cs-CZ"/>
        </w:rPr>
        <w:t>.</w:t>
      </w:r>
    </w:p>
    <w:p w:rsidR="000E06A3" w:rsidRPr="00BF7940" w:rsidRDefault="000E06A3" w:rsidP="00ED79C7">
      <w:pPr>
        <w:tabs>
          <w:tab w:val="right" w:leader="dot" w:pos="7371"/>
        </w:tabs>
        <w:spacing w:before="120" w:after="120"/>
        <w:jc w:val="both"/>
        <w:rPr>
          <w:rFonts w:ascii="Verdana" w:hAnsi="Verdana" w:cs="Arial"/>
          <w:i/>
          <w:color w:val="FF0000"/>
        </w:rPr>
      </w:pPr>
    </w:p>
    <w:p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7F2FC8">
      <w:pPr>
        <w:pStyle w:val="Text1-1"/>
      </w:pPr>
      <w:r w:rsidRPr="005C7EED">
        <w:t>Koordinátor BOZP je povinen snížit cenu o položky uvedené v cenové nabídce koordinátora BOZP, které nebudou vykonány (méněpráce).</w:t>
      </w:r>
    </w:p>
    <w:p w:rsidR="00F91101" w:rsidRPr="005C7EED" w:rsidRDefault="00F91101" w:rsidP="007F2FC8">
      <w:pPr>
        <w:pStyle w:val="Text1-1"/>
      </w:pPr>
      <w:r w:rsidRPr="005C7EED">
        <w:lastRenderedPageBreak/>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ED79C7" w:rsidRDefault="00ED79C7" w:rsidP="00ED79C7">
      <w:pPr>
        <w:spacing w:before="120" w:after="0"/>
        <w:ind w:left="567" w:firstLine="170"/>
        <w:jc w:val="both"/>
        <w:rPr>
          <w:rFonts w:ascii="Verdana" w:hAnsi="Verdana" w:cs="Calibri"/>
        </w:rPr>
      </w:pPr>
      <w:r w:rsidRPr="005C7EED">
        <w:rPr>
          <w:rFonts w:ascii="Verdana" w:hAnsi="Verdana" w:cs="Calibri"/>
        </w:rPr>
        <w:t>Správa železni</w:t>
      </w:r>
      <w:r>
        <w:rPr>
          <w:rFonts w:ascii="Verdana" w:hAnsi="Verdana" w:cs="Calibri"/>
        </w:rPr>
        <w:t>c</w:t>
      </w:r>
      <w:r w:rsidRPr="005C7EED">
        <w:rPr>
          <w:rFonts w:ascii="Verdana" w:hAnsi="Verdana" w:cs="Calibri"/>
        </w:rPr>
        <w:t>, státní organizace,</w:t>
      </w:r>
    </w:p>
    <w:p w:rsidR="00ED79C7" w:rsidRDefault="00ED79C7" w:rsidP="00ED79C7">
      <w:pPr>
        <w:spacing w:after="0"/>
        <w:ind w:left="567" w:firstLine="170"/>
        <w:jc w:val="both"/>
        <w:rPr>
          <w:rFonts w:ascii="Verdana" w:hAnsi="Verdana" w:cs="Calibri"/>
        </w:rPr>
      </w:pPr>
      <w:r w:rsidRPr="005C7EED">
        <w:rPr>
          <w:rFonts w:ascii="Verdana" w:hAnsi="Verdana" w:cs="Calibri"/>
        </w:rPr>
        <w:t>Praha 1, Nové Město, Dlážděná 1003/7, PSČ 110 00,</w:t>
      </w:r>
    </w:p>
    <w:p w:rsidR="00ED79C7" w:rsidRDefault="00ED79C7" w:rsidP="00ED79C7">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ED79C7" w:rsidRDefault="00ED79C7" w:rsidP="00ED79C7">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ED79C7" w:rsidRDefault="00C706C5" w:rsidP="00ED79C7">
      <w:pPr>
        <w:spacing w:before="120" w:after="120"/>
        <w:ind w:left="709" w:firstLine="28"/>
        <w:jc w:val="both"/>
        <w:rPr>
          <w:rFonts w:ascii="Verdana" w:hAnsi="Verdana" w:cs="Calibri"/>
        </w:rPr>
      </w:pPr>
      <w:r>
        <w:rPr>
          <w:rFonts w:ascii="Verdana" w:hAnsi="Verdana" w:cs="Calibri"/>
        </w:rPr>
        <w:t>Ú</w:t>
      </w:r>
      <w:r w:rsidR="00ED79C7" w:rsidRPr="005C7EED">
        <w:rPr>
          <w:rFonts w:ascii="Verdana" w:hAnsi="Verdana" w:cs="Calibri"/>
        </w:rPr>
        <w:t>plný název stavby v souladu s touto smlouvou včetně ISPROFINU/ISPROFONDU.</w:t>
      </w:r>
    </w:p>
    <w:p w:rsidR="00ED79C7" w:rsidRPr="00393828" w:rsidRDefault="00ED79C7" w:rsidP="00ED79C7">
      <w:pPr>
        <w:pStyle w:val="Text1-1"/>
        <w:numPr>
          <w:ilvl w:val="0"/>
          <w:numId w:val="0"/>
        </w:numPr>
        <w:ind w:left="737"/>
      </w:pPr>
      <w:r w:rsidRPr="00393828">
        <w:t xml:space="preserve">Z důvodu centralizace podatelen státní organizace Správa železnic k 1. 7. 2021 </w:t>
      </w:r>
      <w:r>
        <w:t xml:space="preserve">bude Koordinátor BOZP s účinností od uvedeného data daňové doklady </w:t>
      </w:r>
      <w:r w:rsidR="00C706C5">
        <w:t xml:space="preserve">podle Smlouvy </w:t>
      </w:r>
      <w:r>
        <w:t>vystavovat a Objednateli doručovat</w:t>
      </w:r>
      <w:r w:rsidRPr="00393828">
        <w:t xml:space="preserve"> některým z níže uvedených způsobů:</w:t>
      </w:r>
    </w:p>
    <w:p w:rsidR="00ED79C7" w:rsidRPr="00393828" w:rsidRDefault="00ED79C7" w:rsidP="00ED79C7">
      <w:pPr>
        <w:pStyle w:val="Text1-1"/>
        <w:numPr>
          <w:ilvl w:val="0"/>
          <w:numId w:val="33"/>
        </w:numPr>
        <w:ind w:left="1276"/>
      </w:pPr>
      <w:r w:rsidRPr="00393828">
        <w:t>v listinné podobě na adresu Správa železnic, státní organizace, Centrální finanční účtárna Čechy, Náměstí Jana Pernera 217, 530 02 Pardubice, nebo</w:t>
      </w:r>
    </w:p>
    <w:p w:rsidR="00ED79C7" w:rsidRPr="00393828" w:rsidRDefault="00ED79C7" w:rsidP="00ED79C7">
      <w:pPr>
        <w:pStyle w:val="Text1-1"/>
        <w:numPr>
          <w:ilvl w:val="0"/>
          <w:numId w:val="33"/>
        </w:numPr>
        <w:ind w:left="1276"/>
      </w:pPr>
      <w:r w:rsidRPr="00393828">
        <w:t xml:space="preserve">v elektronické podobě na e-mailovou adresu: </w:t>
      </w:r>
      <w:hyperlink r:id="rId11" w:history="1">
        <w:r w:rsidRPr="00393828">
          <w:t>ePodatelnaCFU@spravazeleznic.cz</w:t>
        </w:r>
      </w:hyperlink>
      <w:r w:rsidRPr="00393828">
        <w:t>, nebo</w:t>
      </w:r>
    </w:p>
    <w:p w:rsidR="00F91101" w:rsidRPr="00ED79C7" w:rsidRDefault="00ED79C7" w:rsidP="00757018">
      <w:pPr>
        <w:pStyle w:val="Odstavecseseznamem"/>
        <w:numPr>
          <w:ilvl w:val="0"/>
          <w:numId w:val="33"/>
        </w:numPr>
        <w:spacing w:before="120" w:after="120"/>
        <w:ind w:left="1276"/>
        <w:jc w:val="both"/>
        <w:rPr>
          <w:rFonts w:ascii="Verdana" w:hAnsi="Verdana" w:cs="Calibri"/>
        </w:rPr>
      </w:pPr>
      <w:r w:rsidRPr="00393828">
        <w:t>datovou zprávou na identifikátor datové schránky: uccchjm</w:t>
      </w:r>
      <w:r>
        <w:t>.</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rsidR="00F91101" w:rsidRPr="005C7E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stavební řízení </w:t>
      </w:r>
      <w:r w:rsidR="009222E1">
        <w:rPr>
          <w:rFonts w:ascii="Verdana" w:hAnsi="Verdana" w:cs="Calibri"/>
          <w:color w:val="000000"/>
        </w:rPr>
        <w:t>Objednatel</w:t>
      </w:r>
      <w:r w:rsidRPr="005C7EED">
        <w:rPr>
          <w:rFonts w:ascii="Verdana" w:hAnsi="Verdana" w:cs="Calibri"/>
          <w:color w:val="000000"/>
        </w:rPr>
        <w:t>i, které se předpokládá do</w:t>
      </w:r>
      <w:r w:rsidRPr="005C7EED">
        <w:rPr>
          <w:rFonts w:ascii="Verdana" w:hAnsi="Verdana" w:cs="Calibri"/>
        </w:rPr>
        <w:t xml:space="preserve"> </w:t>
      </w:r>
      <w:r w:rsidR="00ED79C7" w:rsidRPr="00ED79C7">
        <w:rPr>
          <w:rFonts w:ascii="Verdana" w:hAnsi="Verdana" w:cs="Arial"/>
          <w:b/>
        </w:rPr>
        <w:t>14</w:t>
      </w:r>
      <w:r w:rsidRPr="00ED79C7">
        <w:rPr>
          <w:rFonts w:ascii="Verdana" w:hAnsi="Verdana" w:cs="Arial"/>
          <w:b/>
        </w:rPr>
        <w:t xml:space="preserve"> měsíců</w:t>
      </w:r>
      <w:r w:rsidRPr="005C7EED">
        <w:rPr>
          <w:rFonts w:ascii="Verdana" w:hAnsi="Verdana" w:cs="Arial"/>
        </w:rPr>
        <w:t xml:space="preserve"> ode dne zahájení.</w:t>
      </w:r>
    </w:p>
    <w:p w:rsidR="009A324F" w:rsidRDefault="00F91101" w:rsidP="009A324F">
      <w:pPr>
        <w:pStyle w:val="Text1-2"/>
        <w:tabs>
          <w:tab w:val="clear" w:pos="1474"/>
        </w:tabs>
        <w:ind w:left="737"/>
      </w:pPr>
      <w:r w:rsidRPr="005C7EED">
        <w:t xml:space="preserve">Ukončení výkonu činnosti koordinátora BOZP při realizaci stavby: </w:t>
      </w:r>
    </w:p>
    <w:p w:rsidR="00F91101" w:rsidRPr="005C7EED" w:rsidRDefault="00F91101" w:rsidP="009A324F">
      <w:pPr>
        <w:pStyle w:val="Text1-2"/>
        <w:numPr>
          <w:ilvl w:val="0"/>
          <w:numId w:val="0"/>
        </w:numPr>
        <w:ind w:left="737"/>
      </w:pPr>
      <w:r w:rsidRPr="00ED79C7">
        <w:lastRenderedPageBreak/>
        <w:t xml:space="preserve">do </w:t>
      </w:r>
      <w:r w:rsidR="00ED79C7" w:rsidRPr="00ED79C7">
        <w:rPr>
          <w:rFonts w:cs="Arial"/>
          <w:b/>
        </w:rPr>
        <w:t xml:space="preserve">7 </w:t>
      </w:r>
      <w:r w:rsidRPr="00ED79C7">
        <w:rPr>
          <w:b/>
        </w:rPr>
        <w:t>měsíců</w:t>
      </w:r>
      <w:r w:rsidRPr="005C7EED">
        <w:t xml:space="preserve"> ode dne zahájení stavebních prací na předmětné stavbě, kdy je předpokládáno ukončení stavebních prací.</w:t>
      </w:r>
    </w:p>
    <w:p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BC4A1F" w:rsidRPr="002D4C7D" w:rsidRDefault="00BC4A1F" w:rsidP="00BC4A1F">
      <w:pPr>
        <w:pStyle w:val="Text1-1"/>
      </w:pPr>
      <w:r w:rsidRPr="002D4C7D">
        <w:t>Compliance doložka a etické zásady</w:t>
      </w:r>
    </w:p>
    <w:p w:rsidR="00BC4A1F" w:rsidRPr="002D4C7D" w:rsidRDefault="00BC4A1F" w:rsidP="00C22FA5">
      <w:pPr>
        <w:pStyle w:val="Text1-1"/>
        <w:numPr>
          <w:ilvl w:val="0"/>
          <w:numId w:val="0"/>
        </w:numPr>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BC4A1F" w:rsidRPr="002D4C7D" w:rsidRDefault="00BC4A1F" w:rsidP="00BC4A1F">
      <w:pPr>
        <w:pStyle w:val="Text1-1"/>
      </w:pPr>
      <w:r w:rsidRPr="002D4C7D">
        <w:lastRenderedPageBreak/>
        <w:t>Sociálně a environmentálně odpovědné zadávání</w:t>
      </w:r>
    </w:p>
    <w:p w:rsidR="00BC4A1F" w:rsidRPr="002D4C7D" w:rsidRDefault="009505A0" w:rsidP="00BC4A1F">
      <w:pPr>
        <w:pStyle w:val="Text1-2"/>
        <w:tabs>
          <w:tab w:val="clear" w:pos="1474"/>
        </w:tabs>
        <w:ind w:left="737"/>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rsidR="00BC4A1F" w:rsidRPr="002D4C7D" w:rsidRDefault="00BC4A1F" w:rsidP="00BC4A1F">
      <w:pPr>
        <w:pStyle w:val="Text1-2"/>
        <w:tabs>
          <w:tab w:val="clear" w:pos="1474"/>
        </w:tabs>
        <w:ind w:left="737"/>
      </w:pPr>
      <w:r w:rsidRPr="002D4C7D">
        <w:t xml:space="preserve">Případné porady, které </w:t>
      </w:r>
      <w:r w:rsidR="009505A0"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rsidR="00BC4A1F" w:rsidRPr="002D4C7D" w:rsidRDefault="00BC4A1F" w:rsidP="00BC4A1F">
      <w:pPr>
        <w:pStyle w:val="Text1-2"/>
        <w:tabs>
          <w:tab w:val="clear" w:pos="1474"/>
        </w:tabs>
        <w:ind w:left="737"/>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rsidR="00BC4A1F" w:rsidRPr="002D4C7D" w:rsidRDefault="00BC4A1F" w:rsidP="00BC4A1F">
      <w:pPr>
        <w:pStyle w:val="Text1-2"/>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BC4A1F" w:rsidRPr="002D4C7D" w:rsidRDefault="009505A0" w:rsidP="00BC4A1F">
      <w:pPr>
        <w:pStyle w:val="Text1-2"/>
        <w:tabs>
          <w:tab w:val="clear" w:pos="1474"/>
        </w:tabs>
        <w:ind w:left="737"/>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rsidR="00BC4A1F" w:rsidRDefault="00BC4A1F" w:rsidP="00BC4A1F">
      <w:pPr>
        <w:pStyle w:val="Text1-2"/>
        <w:tabs>
          <w:tab w:val="clear" w:pos="1474"/>
        </w:tabs>
        <w:ind w:left="737"/>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C733D8" w:rsidRPr="002D4C7D"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lastRenderedPageBreak/>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r w:rsidR="001B7B96">
        <w:rPr>
          <w:rFonts w:ascii="Verdana" w:hAnsi="Verdana" w:cs="Calibri"/>
        </w:rPr>
        <w:t>;</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 xml:space="preserve">dokumentům a databázím týkajícím se technického a finančního řízení projektu a učinit veškeré kroky pro usnadnění jejich práce. Přístup bude těmto zástupcům umožněn na základě </w:t>
      </w:r>
      <w:r w:rsidRPr="005C7EED">
        <w:lastRenderedPageBreak/>
        <w:t>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lastRenderedPageBreak/>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5E34F1" w:rsidP="004C64C5">
      <w:pPr>
        <w:pStyle w:val="Text1-1"/>
      </w:pPr>
      <w:r w:rsidRPr="003C2C93">
        <w:t>Tato Smlouva je vyhotovena elektronicky a podepsána zaručeným elektronickým podpisem založeným na kvalifikovaném certifikátu pro elektronický podpis nebo kvalifikovaným elektronickým podpisem</w:t>
      </w:r>
      <w:r w:rsidRPr="0003437B">
        <w:t>.</w:t>
      </w:r>
      <w:bookmarkStart w:id="1" w:name="_GoBack"/>
      <w:bookmarkEnd w:id="1"/>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5E34F1" w:rsidP="009F0867">
      <w:pPr>
        <w:pStyle w:val="Textbezodsazen"/>
      </w:pPr>
      <w:r>
        <w:t>Olomouc</w:t>
      </w:r>
      <w:r w:rsidR="00FD08AA">
        <w:tab/>
      </w:r>
      <w:r w:rsidR="00F422D3">
        <w:tab/>
      </w:r>
      <w:r w:rsidR="00F422D3">
        <w:tab/>
      </w:r>
      <w:r w:rsidR="00F422D3">
        <w:tab/>
      </w:r>
      <w:r w:rsidR="00F422D3">
        <w:tab/>
      </w:r>
      <w:r w:rsidR="00FD08AA">
        <w:tab/>
      </w:r>
      <w:r w:rsidR="00FD08AA">
        <w:tab/>
      </w:r>
      <w:r w:rsidR="007D77B4">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1308B2">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ED79C7">
      <w:headerReference w:type="default" r:id="rId12"/>
      <w:footerReference w:type="default" r:id="rId13"/>
      <w:headerReference w:type="first" r:id="rId14"/>
      <w:pgSz w:w="11906" w:h="16838" w:code="9"/>
      <w:pgMar w:top="1049"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7018">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7018">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9C7" w:rsidRDefault="00ED79C7">
    <w:pPr>
      <w:pStyle w:val="Zhlav"/>
    </w:pPr>
    <w:r w:rsidRPr="00AE589A">
      <w:rPr>
        <w:noProof/>
        <w:lang w:eastAsia="cs-CZ"/>
      </w:rPr>
      <w:drawing>
        <wp:anchor distT="0" distB="0" distL="114300" distR="114300" simplePos="0" relativeHeight="251661312" behindDoc="0" locked="1" layoutInCell="1" allowOverlap="1" wp14:anchorId="03695390" wp14:editId="7AB77441">
          <wp:simplePos x="0" y="0"/>
          <wp:positionH relativeFrom="page">
            <wp:posOffset>1314450</wp:posOffset>
          </wp:positionH>
          <wp:positionV relativeFrom="page">
            <wp:posOffset>377190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9F815D6"/>
    <w:multiLevelType w:val="hybridMultilevel"/>
    <w:tmpl w:val="8FBA4816"/>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B2585C1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2"/>
  </w:num>
  <w:num w:numId="7">
    <w:abstractNumId w:val="24"/>
  </w:num>
  <w:num w:numId="8">
    <w:abstractNumId w:val="0"/>
  </w:num>
  <w:num w:numId="9">
    <w:abstractNumId w:val="4"/>
  </w:num>
  <w:num w:numId="10">
    <w:abstractNumId w:val="29"/>
  </w:num>
  <w:num w:numId="11">
    <w:abstractNumId w:val="3"/>
  </w:num>
  <w:num w:numId="12">
    <w:abstractNumId w:val="17"/>
  </w:num>
  <w:num w:numId="13">
    <w:abstractNumId w:val="19"/>
  </w:num>
  <w:num w:numId="14">
    <w:abstractNumId w:val="2"/>
  </w:num>
  <w:num w:numId="15">
    <w:abstractNumId w:val="25"/>
  </w:num>
  <w:num w:numId="16">
    <w:abstractNumId w:val="6"/>
  </w:num>
  <w:num w:numId="17">
    <w:abstractNumId w:val="18"/>
  </w:num>
  <w:num w:numId="18">
    <w:abstractNumId w:val="15"/>
  </w:num>
  <w:num w:numId="19">
    <w:abstractNumId w:val="23"/>
  </w:num>
  <w:num w:numId="20">
    <w:abstractNumId w:val="11"/>
  </w:num>
  <w:num w:numId="21">
    <w:abstractNumId w:val="21"/>
  </w:num>
  <w:num w:numId="22">
    <w:abstractNumId w:val="26"/>
  </w:num>
  <w:num w:numId="23">
    <w:abstractNumId w:val="14"/>
  </w:num>
  <w:num w:numId="24">
    <w:abstractNumId w:val="13"/>
  </w:num>
  <w:num w:numId="25">
    <w:abstractNumId w:val="8"/>
  </w:num>
  <w:num w:numId="26">
    <w:abstractNumId w:val="2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9"/>
  </w:num>
  <w:num w:numId="30">
    <w:abstractNumId w:val="0"/>
  </w:num>
  <w:num w:numId="31">
    <w:abstractNumId w:val="0"/>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06A3"/>
    <w:rsid w:val="000E1A7F"/>
    <w:rsid w:val="00106CD8"/>
    <w:rsid w:val="00111135"/>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B4E74"/>
    <w:rsid w:val="001B7B96"/>
    <w:rsid w:val="001C5817"/>
    <w:rsid w:val="001C645F"/>
    <w:rsid w:val="001E678E"/>
    <w:rsid w:val="001F518E"/>
    <w:rsid w:val="002038D5"/>
    <w:rsid w:val="002071BB"/>
    <w:rsid w:val="00207DF5"/>
    <w:rsid w:val="00225027"/>
    <w:rsid w:val="00225674"/>
    <w:rsid w:val="00240B81"/>
    <w:rsid w:val="00247D01"/>
    <w:rsid w:val="00252F9D"/>
    <w:rsid w:val="00255B10"/>
    <w:rsid w:val="00261A5B"/>
    <w:rsid w:val="00262E5B"/>
    <w:rsid w:val="0026404F"/>
    <w:rsid w:val="00276AFE"/>
    <w:rsid w:val="00276B64"/>
    <w:rsid w:val="002A3B57"/>
    <w:rsid w:val="002B1C6F"/>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8312E"/>
    <w:rsid w:val="00392910"/>
    <w:rsid w:val="00392EB6"/>
    <w:rsid w:val="003956C6"/>
    <w:rsid w:val="003B23D6"/>
    <w:rsid w:val="003C33F2"/>
    <w:rsid w:val="003D0B97"/>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A65B5"/>
    <w:rsid w:val="004C4399"/>
    <w:rsid w:val="004C64C5"/>
    <w:rsid w:val="004C787C"/>
    <w:rsid w:val="004D09FB"/>
    <w:rsid w:val="004E6233"/>
    <w:rsid w:val="004E7A1F"/>
    <w:rsid w:val="004F4B9B"/>
    <w:rsid w:val="004F607A"/>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A1F44"/>
    <w:rsid w:val="005D359B"/>
    <w:rsid w:val="005D3C39"/>
    <w:rsid w:val="005D6794"/>
    <w:rsid w:val="005E34F1"/>
    <w:rsid w:val="005E7125"/>
    <w:rsid w:val="00600ECE"/>
    <w:rsid w:val="00601A8C"/>
    <w:rsid w:val="0061068E"/>
    <w:rsid w:val="006115D3"/>
    <w:rsid w:val="0065610E"/>
    <w:rsid w:val="00660AD3"/>
    <w:rsid w:val="006619EE"/>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57018"/>
    <w:rsid w:val="007616C2"/>
    <w:rsid w:val="0076286B"/>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530B3"/>
    <w:rsid w:val="00C6198E"/>
    <w:rsid w:val="00C638D4"/>
    <w:rsid w:val="00C706C5"/>
    <w:rsid w:val="00C708EA"/>
    <w:rsid w:val="00C733D8"/>
    <w:rsid w:val="00C778A5"/>
    <w:rsid w:val="00C95162"/>
    <w:rsid w:val="00CB4F6D"/>
    <w:rsid w:val="00CB6A37"/>
    <w:rsid w:val="00CB7684"/>
    <w:rsid w:val="00CC4EA8"/>
    <w:rsid w:val="00CC6517"/>
    <w:rsid w:val="00CC7C8F"/>
    <w:rsid w:val="00CD1FC4"/>
    <w:rsid w:val="00D034A0"/>
    <w:rsid w:val="00D21061"/>
    <w:rsid w:val="00D4108E"/>
    <w:rsid w:val="00D418D6"/>
    <w:rsid w:val="00D4328E"/>
    <w:rsid w:val="00D54AD0"/>
    <w:rsid w:val="00D6163D"/>
    <w:rsid w:val="00D831A3"/>
    <w:rsid w:val="00D97BE3"/>
    <w:rsid w:val="00DA3711"/>
    <w:rsid w:val="00DA5324"/>
    <w:rsid w:val="00DA5B30"/>
    <w:rsid w:val="00DD46F3"/>
    <w:rsid w:val="00DE56F2"/>
    <w:rsid w:val="00DE6DE1"/>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79C7"/>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90691600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CCCB20D-76FE-49ED-9757-238FD330C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14</Pages>
  <Words>6536</Words>
  <Characters>38569</Characters>
  <Application>Microsoft Office Word</Application>
  <DocSecurity>0</DocSecurity>
  <Lines>321</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2019-03-12T14:16:00Z</cp:lastPrinted>
  <dcterms:created xsi:type="dcterms:W3CDTF">2021-06-07T05:06:00Z</dcterms:created>
  <dcterms:modified xsi:type="dcterms:W3CDTF">2021-06-07T05:06:00Z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